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2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Male plate - 2 housings 1/2"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  <w:p w:rsidR="009C0EEB" w:rsidRPr="000F4FF5" w:rsidP="009C0EEB">
            <w:pPr>
              <w:jc w:val="center"/>
              <w:rPr>
                <w:b/>
                <w:sz w:val="12"/>
                <w:szCs w:val="12"/>
                <w:lang w:val="en-US"/>
              </w:rPr>
            </w:pPr>
            <w:r>
              <w:rPr>
                <w:b/>
                <w:noProof/>
                <w:sz w:val="12"/>
                <w:szCs w:val="12"/>
                <w:lang w:eastAsia="it-IT"/>
              </w:rPr>
              <w:drawing>
                <wp:inline distT="0" distB="0" distL="0" distR="0">
                  <wp:extent cx="609600" cy="361950"/>
                  <wp:effectExtent l="0" t="0" r="0" b="0"/>
                  <wp:docPr id="8" name="Immagine 8" descr="ico_agriculture-full-po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9498630" name="Picture 9" descr="ico_agriculture-full-po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5606" b="134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MF-P208 M-005073-M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4962" w:type="dxa"/>
        <w:jc w:val="center"/>
        <w:tblLayout w:type="fixed"/>
        <w:tblLook w:val="04A0"/>
      </w:tblPr>
      <w:tblGrid>
        <w:gridCol w:w="4962"/>
      </w:tblGrid>
      <w:tr w:rsidTr="003B2889">
        <w:tblPrEx>
          <w:tblW w:w="4962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4962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013710" cy="3013710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104864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710" cy="30137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</w:tr>
    </w:tbl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C5298F" w:rsidRPr="00260E9D" w:rsidP="00C5298F">
      <w:pPr>
        <w:rPr>
          <w:sz w:val="36"/>
          <w:szCs w:val="36"/>
          <w:lang w:val="en-GB"/>
        </w:rPr>
      </w:pPr>
      <w:r w:rsidRPr="00260E9D">
        <w:rPr>
          <w:sz w:val="36"/>
          <w:szCs w:val="36"/>
          <w:lang w:val="en-GB"/>
        </w:rPr>
        <w:t>Technical Specifications (Stainless Steel)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C06A74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C06A74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0,01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RPr="00BF03FE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C5298F" w:rsidP="00C06A74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</w:tr>
    </w:tbl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9F44A9" w:rsidP="008C1A41">
                                  <w:pPr>
                                    <w:ind w:left="-142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</w:pPr>
                                  <w:r w:rsidRPr="009F44A9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eastAsia="it-IT"/>
                                    </w:rPr>
                                    <w:t>; Stainless steel</w:t>
                                  </w:r>
                                </w:p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RPr="009F44A9" w:rsidP="008C1A41">
                            <w:pPr>
                              <w:ind w:left="-142"/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</w:pPr>
                            <w:r w:rsidRPr="009F44A9">
                              <w:rPr>
                                <w:b/>
                                <w:noProof/>
                                <w:sz w:val="20"/>
                                <w:szCs w:val="20"/>
                                <w:lang w:eastAsia="it-IT"/>
                              </w:rPr>
                              <w:t>; Stainless steel</w:t>
                            </w:r>
                          </w:p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0055E8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VITON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1" type="#_x0000_t202" style="width:140.03pt;height:25.51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0055E8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VITON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-22°C to 200°C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-4 F° to 392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-22°C to 200°C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-4 F° to 392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A96EA2" w:rsidP="00A96EA2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3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A96EA2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Not allowed for Stainless steel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3" type="#_x0000_t202" style="width:140.03pt;height:24.38pt;mso-wrap-distance-bottom:0;mso-wrap-distance-left:0;mso-wrap-distance-right:0;mso-wrap-distance-top:0;v-text-anchor:middle" filled="f" fillcolor="this" stroked="f" strokeweight="0.75pt">
                      <v:textbox inset="0,0,0,0">
                        <w:txbxContent>
                          <w:p w:rsidR="00C26B4B" w:rsidRPr="00A96EA2" w:rsidP="00A96EA2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3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A96EA2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Not allowed for Stainless steel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RPr="009B654F" w:rsidP="00BB665E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 w:rsidRPr="009B654F">
        <w:rPr>
          <w:b/>
          <w:noProof/>
          <w:color w:val="000000" w:themeColor="text1"/>
          <w:sz w:val="44"/>
          <w:szCs w:val="44"/>
          <w:lang w:val="en-GB" w:eastAsia="it-IT"/>
        </w:rPr>
        <w:t>Mobile 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1040C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Housing </w:t>
            </w:r>
          </w:p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9B654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9B654F">
              <w:rPr>
                <w:b/>
                <w:noProof/>
                <w:color w:val="000000" w:themeColor="text1"/>
                <w:lang w:val="en-GB" w:eastAsia="it-IT"/>
              </w:rPr>
              <w:t xml:space="preserve"> T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0934B5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1040C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453CB4" w:rsidP="004C7F14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547773" w:rsidP="00BB665E">
      <w:pPr>
        <w:rPr>
          <w:b/>
          <w:sz w:val="20"/>
          <w:szCs w:val="20"/>
          <w:lang w:val="en-GB"/>
        </w:rPr>
      </w:pPr>
    </w:p>
    <w:p w:rsidR="00EE60BC" w:rsidP="00BB665E">
      <w:pPr>
        <w:rPr>
          <w:b/>
          <w:sz w:val="20"/>
          <w:szCs w:val="20"/>
          <w:lang w:val="en-GB"/>
        </w:rPr>
      </w:pPr>
    </w:p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059936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299"/>
              <w:gridCol w:w="38"/>
              <w:gridCol w:w="2427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1"/>
                <w:trHeight w:hRule="exact" w:val="579"/>
              </w:trPr>
              <w:tc>
                <w:tcPr>
                  <w:tcW w:w="1337" w:type="dxa"/>
                  <w:gridSpan w:val="2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299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Male plate</w:t>
                  </w:r>
                </w:p>
              </w:tc>
              <w:tc>
                <w:tcPr>
                  <w:tcW w:w="246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2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D3761F">
                    <w:rPr>
                      <w:noProof/>
                      <w:color w:val="000000" w:themeColor="text1"/>
                      <w:lang w:eastAsia="it-IT"/>
                    </w:rPr>
                    <w:t>KIT VP8 (SCREWS), KIT GP4 (PINS)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20"/>
        <w:gridCol w:w="1368"/>
        <w:gridCol w:w="2353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KIT2FNP12G M2V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MF-P208 M-005073-M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