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0725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M-006056-M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28816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4829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M-006056-M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