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174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F-005081-F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0443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9330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386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F-005081-F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