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055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25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708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304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