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044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F-005751-F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4854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3327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3937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F-005751-F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