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56208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5392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349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3020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