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F-000465-F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0962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46569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50557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F-000465-F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